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627D" w14:textId="4A9FC729" w:rsidR="00C24482" w:rsidRPr="00676A3E" w:rsidRDefault="00C24482" w:rsidP="00456D74">
      <w:pPr>
        <w:spacing w:after="240"/>
        <w:jc w:val="right"/>
        <w:rPr>
          <w:rFonts w:ascii="Times New Roman" w:hAnsi="Times New Roman" w:cs="Times New Roman"/>
          <w:b/>
          <w:bCs/>
          <w:sz w:val="24"/>
          <w:szCs w:val="24"/>
        </w:rPr>
      </w:pPr>
      <w:bookmarkStart w:id="0" w:name="_Hlk154568790"/>
      <w:r w:rsidRPr="00676A3E">
        <w:rPr>
          <w:rFonts w:ascii="Times New Roman" w:hAnsi="Times New Roman" w:cs="Times New Roman"/>
          <w:b/>
          <w:bCs/>
          <w:sz w:val="24"/>
          <w:szCs w:val="24"/>
        </w:rPr>
        <w:t>EK-</w:t>
      </w:r>
      <w:r w:rsidR="00A570F1">
        <w:rPr>
          <w:rFonts w:ascii="Times New Roman" w:hAnsi="Times New Roman" w:cs="Times New Roman"/>
          <w:b/>
          <w:bCs/>
          <w:sz w:val="24"/>
          <w:szCs w:val="24"/>
        </w:rPr>
        <w:t>4</w:t>
      </w:r>
      <w:bookmarkStart w:id="1" w:name="_GoBack"/>
      <w:bookmarkEnd w:id="1"/>
      <w:r w:rsidR="00F87D44" w:rsidRPr="0046243D">
        <w:rPr>
          <w:rFonts w:ascii="Times New Roman" w:hAnsi="Times New Roman" w:cs="Times New Roman"/>
          <w:b/>
          <w:bCs/>
          <w:sz w:val="24"/>
          <w:szCs w:val="24"/>
        </w:rPr>
        <w:t>6</w:t>
      </w:r>
      <w:r w:rsidR="004F722B">
        <w:rPr>
          <w:rFonts w:ascii="Times New Roman" w:hAnsi="Times New Roman" w:cs="Times New Roman"/>
          <w:b/>
          <w:bCs/>
          <w:sz w:val="24"/>
          <w:szCs w:val="24"/>
        </w:rPr>
        <w:t>A</w:t>
      </w:r>
    </w:p>
    <w:p w14:paraId="13B3975E" w14:textId="2BDF0BAE" w:rsidR="00B5145F" w:rsidRDefault="00C24482" w:rsidP="00C24482">
      <w:pPr>
        <w:jc w:val="center"/>
        <w:rPr>
          <w:rFonts w:ascii="Times New Roman" w:hAnsi="Times New Roman" w:cs="Times New Roman"/>
          <w:b/>
          <w:sz w:val="24"/>
          <w:szCs w:val="24"/>
        </w:rPr>
      </w:pPr>
      <w:r w:rsidRPr="00C24482">
        <w:rPr>
          <w:rFonts w:ascii="Times New Roman" w:hAnsi="Times New Roman" w:cs="Times New Roman"/>
          <w:b/>
          <w:bCs/>
          <w:sz w:val="24"/>
          <w:szCs w:val="24"/>
        </w:rPr>
        <w:t xml:space="preserve">UTPO </w:t>
      </w:r>
      <w:bookmarkEnd w:id="0"/>
      <w:r w:rsidRPr="004F722B">
        <w:rPr>
          <w:rFonts w:ascii="Times New Roman" w:hAnsi="Times New Roman" w:cs="Times New Roman"/>
          <w:b/>
          <w:sz w:val="24"/>
          <w:szCs w:val="24"/>
        </w:rPr>
        <w:t>KAPSAMINDA İSTİHDAMI DESTEKLENECEK PERSONELDE ARANAN NİTELİKLER</w:t>
      </w:r>
    </w:p>
    <w:p w14:paraId="13AF528B" w14:textId="12DEBD55" w:rsidR="00C24482" w:rsidRPr="00FE3FA0" w:rsidRDefault="00C24482" w:rsidP="00C24482">
      <w:pPr>
        <w:pStyle w:val="NormalWeb"/>
        <w:spacing w:before="120" w:after="120"/>
        <w:jc w:val="both"/>
        <w:rPr>
          <w:rFonts w:ascii="Times New Roman" w:hAnsi="Times New Roman" w:cs="Times New Roman"/>
          <w:b/>
          <w:i/>
          <w:lang w:val="tr-TR"/>
        </w:rPr>
      </w:pPr>
      <w:r>
        <w:rPr>
          <w:rFonts w:ascii="Times New Roman" w:hAnsi="Times New Roman" w:cs="Times New Roman"/>
          <w:b/>
          <w:i/>
          <w:lang w:val="tr-TR"/>
        </w:rPr>
        <w:t>UTPO kapsamında istihdam edilecek personelin aşağıda belirtilen şartları haiz olması gerekir:</w:t>
      </w:r>
    </w:p>
    <w:p w14:paraId="47FE592A" w14:textId="589155A2" w:rsidR="00C24482" w:rsidRDefault="00C24482" w:rsidP="00C24482">
      <w:pPr>
        <w:pStyle w:val="ListeParagraf"/>
        <w:numPr>
          <w:ilvl w:val="0"/>
          <w:numId w:val="1"/>
        </w:numPr>
        <w:spacing w:before="240" w:after="240"/>
        <w:ind w:left="357" w:hanging="357"/>
        <w:contextualSpacing w:val="0"/>
        <w:jc w:val="both"/>
        <w:rPr>
          <w:rFonts w:ascii="Times New Roman" w:hAnsi="Times New Roman" w:cs="Times New Roman"/>
          <w:sz w:val="24"/>
          <w:szCs w:val="24"/>
        </w:rPr>
      </w:pPr>
      <w:r w:rsidRPr="00911177">
        <w:rPr>
          <w:rFonts w:ascii="Times New Roman" w:hAnsi="Times New Roman" w:cs="Times New Roman"/>
          <w:sz w:val="24"/>
          <w:szCs w:val="24"/>
        </w:rPr>
        <w:t>Personelin Türkiye'deki üniversitelerin veya denkliği Yüksek Öğretim Kurulu tarafından kabul edilen yurt dışındaki</w:t>
      </w:r>
      <w:r>
        <w:rPr>
          <w:rFonts w:ascii="Times New Roman" w:hAnsi="Times New Roman" w:cs="Times New Roman"/>
          <w:sz w:val="24"/>
          <w:szCs w:val="24"/>
        </w:rPr>
        <w:t xml:space="preserve"> </w:t>
      </w:r>
      <w:r w:rsidRPr="00911177">
        <w:rPr>
          <w:rFonts w:ascii="Times New Roman" w:hAnsi="Times New Roman" w:cs="Times New Roman"/>
          <w:sz w:val="24"/>
          <w:szCs w:val="24"/>
        </w:rPr>
        <w:t xml:space="preserve">üniversitelerin en az </w:t>
      </w:r>
      <w:r>
        <w:rPr>
          <w:rFonts w:ascii="Times New Roman" w:hAnsi="Times New Roman" w:cs="Times New Roman"/>
          <w:sz w:val="24"/>
          <w:szCs w:val="24"/>
        </w:rPr>
        <w:t>dört</w:t>
      </w:r>
      <w:r w:rsidRPr="00911177">
        <w:rPr>
          <w:rFonts w:ascii="Times New Roman" w:hAnsi="Times New Roman" w:cs="Times New Roman"/>
          <w:sz w:val="24"/>
          <w:szCs w:val="24"/>
        </w:rPr>
        <w:t xml:space="preserve"> yıllık eğitim veren </w:t>
      </w:r>
      <w:r>
        <w:rPr>
          <w:rFonts w:ascii="Times New Roman" w:hAnsi="Times New Roman" w:cs="Times New Roman"/>
          <w:sz w:val="24"/>
          <w:szCs w:val="24"/>
        </w:rPr>
        <w:t xml:space="preserve">mühendislik </w:t>
      </w:r>
      <w:r w:rsidRPr="00911177">
        <w:rPr>
          <w:rFonts w:ascii="Times New Roman" w:hAnsi="Times New Roman" w:cs="Times New Roman"/>
          <w:sz w:val="24"/>
          <w:szCs w:val="24"/>
        </w:rPr>
        <w:t>bölümlerin</w:t>
      </w:r>
      <w:r>
        <w:rPr>
          <w:rFonts w:ascii="Times New Roman" w:hAnsi="Times New Roman" w:cs="Times New Roman"/>
          <w:sz w:val="24"/>
          <w:szCs w:val="24"/>
        </w:rPr>
        <w:t>den</w:t>
      </w:r>
      <w:r w:rsidRPr="00911177">
        <w:rPr>
          <w:rFonts w:ascii="Times New Roman" w:hAnsi="Times New Roman" w:cs="Times New Roman"/>
          <w:sz w:val="24"/>
          <w:szCs w:val="24"/>
        </w:rPr>
        <w:t xml:space="preserve"> mezun olması</w:t>
      </w:r>
      <w:r>
        <w:rPr>
          <w:rFonts w:ascii="Times New Roman" w:hAnsi="Times New Roman" w:cs="Times New Roman"/>
          <w:sz w:val="24"/>
          <w:szCs w:val="24"/>
        </w:rPr>
        <w:t xml:space="preserve"> ya da </w:t>
      </w:r>
      <w:r w:rsidRPr="00C24482">
        <w:rPr>
          <w:rFonts w:ascii="Times New Roman" w:hAnsi="Times New Roman" w:cs="Times New Roman"/>
          <w:sz w:val="24"/>
          <w:szCs w:val="24"/>
        </w:rPr>
        <w:t xml:space="preserve">bilişim alanında üç yıl çalışma tecrübesine sahip olması </w:t>
      </w:r>
      <w:r>
        <w:rPr>
          <w:rFonts w:ascii="Times New Roman" w:hAnsi="Times New Roman" w:cs="Times New Roman"/>
          <w:sz w:val="24"/>
          <w:szCs w:val="24"/>
        </w:rPr>
        <w:t>gerekir.</w:t>
      </w:r>
    </w:p>
    <w:p w14:paraId="03AF82B8" w14:textId="2EE7CB6D" w:rsidR="00C24482" w:rsidRDefault="00C24482" w:rsidP="00C24482">
      <w:pPr>
        <w:pStyle w:val="ListeParagraf"/>
        <w:numPr>
          <w:ilvl w:val="0"/>
          <w:numId w:val="1"/>
        </w:numPr>
        <w:spacing w:before="240" w:after="240"/>
        <w:ind w:left="357" w:hanging="357"/>
        <w:contextualSpacing w:val="0"/>
        <w:jc w:val="both"/>
        <w:rPr>
          <w:rFonts w:ascii="Times New Roman" w:hAnsi="Times New Roman" w:cs="Times New Roman"/>
          <w:sz w:val="24"/>
          <w:szCs w:val="24"/>
        </w:rPr>
      </w:pPr>
      <w:r w:rsidRPr="004014EF">
        <w:rPr>
          <w:rFonts w:ascii="Times New Roman" w:hAnsi="Times New Roman" w:cs="Times New Roman"/>
          <w:sz w:val="24"/>
          <w:szCs w:val="24"/>
        </w:rPr>
        <w:t xml:space="preserve">Personelin son iki yıl içinde </w:t>
      </w:r>
      <w:r>
        <w:rPr>
          <w:rFonts w:ascii="Times New Roman" w:hAnsi="Times New Roman" w:cs="Times New Roman"/>
          <w:sz w:val="24"/>
          <w:szCs w:val="24"/>
        </w:rPr>
        <w:t>UTPO</w:t>
      </w:r>
      <w:r w:rsidRPr="002732F3">
        <w:rPr>
          <w:rFonts w:ascii="Times New Roman" w:hAnsi="Times New Roman" w:cs="Times New Roman"/>
          <w:sz w:val="24"/>
          <w:szCs w:val="24"/>
        </w:rPr>
        <w:t xml:space="preserve"> kapsamında istifade edeceği en az bir yabancı dil için Yabancı Dil Bilgisi Seviye Tespit Sınavından en az (</w:t>
      </w:r>
      <w:r>
        <w:rPr>
          <w:rFonts w:ascii="Times New Roman" w:hAnsi="Times New Roman" w:cs="Times New Roman"/>
          <w:sz w:val="24"/>
          <w:szCs w:val="24"/>
        </w:rPr>
        <w:t>B</w:t>
      </w:r>
      <w:r w:rsidRPr="002732F3">
        <w:rPr>
          <w:rFonts w:ascii="Times New Roman" w:hAnsi="Times New Roman" w:cs="Times New Roman"/>
          <w:sz w:val="24"/>
          <w:szCs w:val="24"/>
        </w:rPr>
        <w:t>) seviyesinde veya Ölçme, Seçme ve Yerleştirme Merkezi tarafından belirlenen kriterlere göre eş değeri yabancı dil belgesine sahip olması gerekir (Yurt dışında en az dört yıllık yabancı dilde eğitim veren üniversiteden mezun olunması halinde yabancı dil belgesi şartı aranmaz).</w:t>
      </w:r>
    </w:p>
    <w:p w14:paraId="26CFD8F3" w14:textId="2424D982" w:rsidR="00C24482" w:rsidRPr="00C24482" w:rsidRDefault="00C24482" w:rsidP="004F722B">
      <w:pPr>
        <w:pStyle w:val="ListeParagraf"/>
        <w:numPr>
          <w:ilvl w:val="0"/>
          <w:numId w:val="1"/>
        </w:numPr>
        <w:jc w:val="both"/>
      </w:pPr>
      <w:r w:rsidRPr="002732F3">
        <w:rPr>
          <w:rFonts w:ascii="Times New Roman" w:hAnsi="Times New Roman" w:cs="Times New Roman"/>
          <w:sz w:val="24"/>
          <w:szCs w:val="24"/>
        </w:rPr>
        <w:t>Personelin proje ve küme yönetimi ile organizasyon ve iletişim becerilerinin yanı sıra bilişim sektörü ve dış ticaret alanında deneyimli olması, koordinasyon ve iletişim becerilerine sahip olması gerekir.</w:t>
      </w:r>
    </w:p>
    <w:sectPr w:rsidR="00C24482" w:rsidRPr="00C24482" w:rsidSect="00456D74">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3BEF" w14:textId="77777777" w:rsidR="00713CA8" w:rsidRDefault="00713CA8" w:rsidP="00C24482">
      <w:pPr>
        <w:spacing w:after="0" w:line="240" w:lineRule="auto"/>
      </w:pPr>
      <w:r>
        <w:separator/>
      </w:r>
    </w:p>
  </w:endnote>
  <w:endnote w:type="continuationSeparator" w:id="0">
    <w:p w14:paraId="67CD7E7D" w14:textId="77777777" w:rsidR="00713CA8" w:rsidRDefault="00713CA8" w:rsidP="00C2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01DB" w14:textId="77777777" w:rsidR="00713CA8" w:rsidRDefault="00713CA8" w:rsidP="00C24482">
      <w:pPr>
        <w:spacing w:after="0" w:line="240" w:lineRule="auto"/>
      </w:pPr>
      <w:r>
        <w:separator/>
      </w:r>
    </w:p>
  </w:footnote>
  <w:footnote w:type="continuationSeparator" w:id="0">
    <w:p w14:paraId="724491AB" w14:textId="77777777" w:rsidR="00713CA8" w:rsidRDefault="00713CA8" w:rsidP="00C2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84B2" w14:textId="3E4D9E9E" w:rsidR="00C24482" w:rsidRPr="008D2889" w:rsidRDefault="008D2889" w:rsidP="00456D74">
    <w:pPr>
      <w:pStyle w:val="stBilgi"/>
      <w:pBdr>
        <w:bottom w:val="single" w:sz="4" w:space="1" w:color="auto"/>
      </w:pBdr>
      <w:spacing w:after="240"/>
      <w:ind w:left="-284"/>
      <w:rPr>
        <w:rFonts w:ascii="Times New Roman" w:eastAsia="Times New Roman" w:hAnsi="Times New Roman" w:cs="Times New Roman"/>
        <w:bCs/>
        <w:i/>
        <w:color w:val="000000"/>
        <w:sz w:val="24"/>
        <w:szCs w:val="24"/>
        <w:lang w:eastAsia="tr-TR"/>
      </w:rPr>
    </w:pPr>
    <w:bookmarkStart w:id="2" w:name="_Hlk154507343"/>
    <w:bookmarkStart w:id="3" w:name="_Hlk154507342"/>
    <w:bookmarkStart w:id="4" w:name="_Hlk154503649"/>
    <w:bookmarkStart w:id="5" w:name="_Hlk154503648"/>
    <w:bookmarkStart w:id="6" w:name="_Hlk154500039"/>
    <w:bookmarkStart w:id="7" w:name="_Hlk154500038"/>
    <w:bookmarkStart w:id="8" w:name="_Hlk154483439"/>
    <w:bookmarkStart w:id="9" w:name="_Hlk154483438"/>
    <w:bookmarkStart w:id="10" w:name="_Hlk154483402"/>
    <w:bookmarkStart w:id="11" w:name="_Hlk161925951"/>
    <w:bookmarkStart w:id="12" w:name="_Hlk161925950"/>
    <w:r>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2"/>
    <w:bookmarkEnd w:id="3"/>
    <w:bookmarkEnd w:id="4"/>
    <w:bookmarkEnd w:id="5"/>
    <w:bookmarkEnd w:id="6"/>
    <w:bookmarkEnd w:id="7"/>
    <w:bookmarkEnd w:id="8"/>
    <w:bookmarkEnd w:id="9"/>
    <w:bookmarkEnd w:id="10"/>
    <w:r>
      <w:rPr>
        <w:rFonts w:ascii="Times New Roman" w:eastAsia="Times New Roman" w:hAnsi="Times New Roman" w:cs="Times New Roman"/>
        <w:bCs/>
        <w:i/>
        <w:color w:val="000000"/>
        <w:sz w:val="24"/>
        <w:szCs w:val="24"/>
        <w:lang w:eastAsia="tr-TR"/>
      </w:rPr>
      <w:t>ın Uygulama Usul ve Esaslarına İlişkin Genelge</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B778C"/>
    <w:multiLevelType w:val="hybridMultilevel"/>
    <w:tmpl w:val="12DA7DF8"/>
    <w:lvl w:ilvl="0" w:tplc="EF564C5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D6"/>
    <w:rsid w:val="000D7E80"/>
    <w:rsid w:val="003960DC"/>
    <w:rsid w:val="00403BB3"/>
    <w:rsid w:val="00456D74"/>
    <w:rsid w:val="004609F0"/>
    <w:rsid w:val="0046243D"/>
    <w:rsid w:val="004F722B"/>
    <w:rsid w:val="00713CA8"/>
    <w:rsid w:val="008C5C30"/>
    <w:rsid w:val="008D2889"/>
    <w:rsid w:val="00974EE5"/>
    <w:rsid w:val="00A570F1"/>
    <w:rsid w:val="00B22340"/>
    <w:rsid w:val="00B5145F"/>
    <w:rsid w:val="00B54645"/>
    <w:rsid w:val="00C124D6"/>
    <w:rsid w:val="00C24482"/>
    <w:rsid w:val="00F87D44"/>
    <w:rsid w:val="00FA4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F74B2"/>
  <w15:chartTrackingRefBased/>
  <w15:docId w15:val="{CA590C88-E84E-4571-9250-1B16130E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4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4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4482"/>
  </w:style>
  <w:style w:type="paragraph" w:styleId="AltBilgi">
    <w:name w:val="footer"/>
    <w:basedOn w:val="Normal"/>
    <w:link w:val="AltBilgiChar"/>
    <w:uiPriority w:val="99"/>
    <w:unhideWhenUsed/>
    <w:rsid w:val="00C244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4482"/>
  </w:style>
  <w:style w:type="paragraph" w:styleId="ListeParagraf">
    <w:name w:val="List Paragraph"/>
    <w:basedOn w:val="Normal"/>
    <w:uiPriority w:val="34"/>
    <w:qFormat/>
    <w:rsid w:val="00C24482"/>
    <w:pPr>
      <w:spacing w:after="200" w:line="276" w:lineRule="auto"/>
      <w:ind w:left="720"/>
      <w:contextualSpacing/>
    </w:pPr>
    <w:rPr>
      <w:rFonts w:eastAsiaTheme="minorEastAsia"/>
      <w:lang w:eastAsia="tr-TR"/>
    </w:rPr>
  </w:style>
  <w:style w:type="paragraph" w:styleId="NormalWeb">
    <w:name w:val="Normal (Web)"/>
    <w:basedOn w:val="Normal"/>
    <w:unhideWhenUsed/>
    <w:rsid w:val="00C24482"/>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BalonMetni">
    <w:name w:val="Balloon Text"/>
    <w:basedOn w:val="Normal"/>
    <w:link w:val="BalonMetniChar"/>
    <w:uiPriority w:val="99"/>
    <w:semiHidden/>
    <w:unhideWhenUsed/>
    <w:rsid w:val="00A570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7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614">
      <w:bodyDiv w:val="1"/>
      <w:marLeft w:val="0"/>
      <w:marRight w:val="0"/>
      <w:marTop w:val="0"/>
      <w:marBottom w:val="0"/>
      <w:divBdr>
        <w:top w:val="none" w:sz="0" w:space="0" w:color="auto"/>
        <w:left w:val="none" w:sz="0" w:space="0" w:color="auto"/>
        <w:bottom w:val="none" w:sz="0" w:space="0" w:color="auto"/>
        <w:right w:val="none" w:sz="0" w:space="0" w:color="auto"/>
      </w:divBdr>
    </w:div>
    <w:div w:id="9031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T.C. Ticaret Bakanligi</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Feyzanur Toklu</dc:creator>
  <cp:keywords/>
  <dc:description/>
  <cp:lastModifiedBy>Ayşegül Şizen Madanoğlu</cp:lastModifiedBy>
  <cp:revision>7</cp:revision>
  <dcterms:created xsi:type="dcterms:W3CDTF">2024-01-09T01:14:00Z</dcterms:created>
  <dcterms:modified xsi:type="dcterms:W3CDTF">2024-04-09T11:01:00Z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user=20405257038</vt:lpwstr>
  </property>
  <property fmtid="{D5CDD505-2E9C-101B-9397-08002B2CF9AE}" pid="4" name="geodilabeltime">
    <vt:lpwstr>datetime=2024-03-21T14:11:30.127Z</vt:lpwstr>
  </property>
</Properties>
</file>